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...</w:t>
      </w:r>
      <w:r>
        <w:rPr>
          <w:rFonts w:ascii="Arial" w:eastAsia="Arial" w:hAnsi="Arial" w:cs="Arial"/>
          <w:sz w:val="20"/>
          <w:szCs w:val="20"/>
          <w:lang w:val="de-DE"/>
        </w:rPr>
        <w:t>…………………</w:t>
      </w:r>
      <w:r>
        <w:rPr>
          <w:rFonts w:ascii="Arial" w:hAnsi="Arial" w:cs="Arial"/>
          <w:sz w:val="20"/>
          <w:szCs w:val="20"/>
          <w:lang w:val="de-DE"/>
        </w:rPr>
        <w:t>..</w:t>
      </w:r>
      <w:r>
        <w:rPr>
          <w:rFonts w:ascii="Arial" w:eastAsia="Arial" w:hAnsi="Arial" w:cs="Arial"/>
          <w:sz w:val="20"/>
          <w:szCs w:val="20"/>
          <w:lang w:val="de-DE"/>
        </w:rPr>
        <w:t>…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...</w:t>
      </w:r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fax</w:t>
      </w:r>
      <w:proofErr w:type="gramStart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.......</w:t>
      </w:r>
      <w:proofErr w:type="gramEnd"/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487158" w:rsidRDefault="00487158" w:rsidP="004871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76454" w:rsidRDefault="00576454" w:rsidP="004871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87158" w:rsidRDefault="00487158" w:rsidP="00487158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:rsidR="00576454" w:rsidRPr="00576454" w:rsidRDefault="00576454" w:rsidP="00576454"/>
    <w:p w:rsidR="00487158" w:rsidRDefault="00487158" w:rsidP="0048715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„</w:t>
      </w:r>
      <w:r w:rsidR="00A927B8">
        <w:rPr>
          <w:rFonts w:ascii="Arial" w:hAnsi="Arial" w:cs="Arial"/>
          <w:b/>
          <w:sz w:val="20"/>
          <w:szCs w:val="20"/>
        </w:rPr>
        <w:t>Współpraca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27B8">
        <w:rPr>
          <w:rFonts w:ascii="Arial" w:hAnsi="Arial" w:cs="Arial"/>
          <w:b/>
          <w:sz w:val="20"/>
          <w:szCs w:val="20"/>
        </w:rPr>
        <w:t xml:space="preserve">w zakresie </w:t>
      </w:r>
      <w:proofErr w:type="spellStart"/>
      <w:r w:rsidR="00A927B8">
        <w:rPr>
          <w:rFonts w:ascii="Arial" w:hAnsi="Arial" w:cs="Arial"/>
          <w:b/>
          <w:sz w:val="20"/>
          <w:szCs w:val="20"/>
        </w:rPr>
        <w:t>designu</w:t>
      </w:r>
      <w:proofErr w:type="spellEnd"/>
      <w:r w:rsidR="00A927B8">
        <w:rPr>
          <w:rFonts w:ascii="Arial" w:hAnsi="Arial" w:cs="Arial"/>
          <w:b/>
          <w:sz w:val="20"/>
          <w:szCs w:val="20"/>
        </w:rPr>
        <w:t xml:space="preserve"> użytkowego dla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Biblioteki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Głównej.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Mediateki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XXI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wieku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zlokalizowanej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 Tychach,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przy </w:t>
      </w:r>
      <w:r w:rsidR="00A927B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l. </w:t>
      </w:r>
      <w:r w:rsidR="00A927B8">
        <w:rPr>
          <w:rFonts w:ascii="Arial" w:hAnsi="Arial" w:cs="Arial"/>
          <w:b/>
          <w:sz w:val="20"/>
          <w:szCs w:val="20"/>
        </w:rPr>
        <w:t xml:space="preserve">Marszałka </w:t>
      </w:r>
      <w:r>
        <w:rPr>
          <w:rFonts w:ascii="Arial" w:hAnsi="Arial" w:cs="Arial"/>
          <w:b/>
          <w:sz w:val="20"/>
          <w:szCs w:val="20"/>
        </w:rPr>
        <w:t>Piłsudskiego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927B8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C236C7" w:rsidRDefault="00C236C7" w:rsidP="00487158"/>
    <w:p w:rsidR="00576454" w:rsidRDefault="00576454" w:rsidP="00487158"/>
    <w:p w:rsidR="00576454" w:rsidRDefault="00576454" w:rsidP="00EC6965">
      <w:pPr>
        <w:ind w:left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oferty</w:t>
      </w:r>
    </w:p>
    <w:p w:rsidR="00576454" w:rsidRPr="00576454" w:rsidRDefault="00576454" w:rsidP="00EC6965">
      <w:pPr>
        <w:pStyle w:val="Akapitzlist"/>
        <w:spacing w:line="360" w:lineRule="auto"/>
        <w:ind w:left="473"/>
        <w:rPr>
          <w:rFonts w:ascii="Arial" w:hAnsi="Arial" w:cs="Arial"/>
          <w:b/>
          <w:sz w:val="20"/>
          <w:szCs w:val="20"/>
        </w:rPr>
      </w:pPr>
    </w:p>
    <w:p w:rsidR="00576454" w:rsidRPr="00576454" w:rsidRDefault="00576454" w:rsidP="00576454">
      <w:pPr>
        <w:pStyle w:val="Akapitzlist"/>
        <w:numPr>
          <w:ilvl w:val="0"/>
          <w:numId w:val="3"/>
        </w:num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576454">
        <w:rPr>
          <w:rFonts w:ascii="Arial" w:hAnsi="Arial" w:cs="Arial"/>
          <w:b/>
          <w:sz w:val="20"/>
          <w:szCs w:val="20"/>
        </w:rPr>
        <w:t>Cena</w:t>
      </w:r>
      <w:r w:rsidRPr="00576454">
        <w:rPr>
          <w:rFonts w:ascii="Arial" w:eastAsia="Arial" w:hAnsi="Arial" w:cs="Arial"/>
          <w:b/>
          <w:sz w:val="20"/>
          <w:szCs w:val="20"/>
        </w:rPr>
        <w:t xml:space="preserve"> </w:t>
      </w:r>
      <w:r w:rsidRPr="00576454">
        <w:rPr>
          <w:rFonts w:ascii="Arial" w:hAnsi="Arial" w:cs="Arial"/>
          <w:b/>
          <w:sz w:val="20"/>
          <w:szCs w:val="20"/>
        </w:rPr>
        <w:t>oferty</w:t>
      </w:r>
      <w:r w:rsidRPr="00576454">
        <w:rPr>
          <w:rFonts w:ascii="Arial" w:eastAsia="Arial" w:hAnsi="Arial" w:cs="Arial"/>
          <w:b/>
          <w:sz w:val="20"/>
          <w:szCs w:val="20"/>
        </w:rPr>
        <w:t xml:space="preserve"> </w:t>
      </w:r>
      <w:r w:rsidRPr="00576454">
        <w:rPr>
          <w:rFonts w:ascii="Arial" w:hAnsi="Arial" w:cs="Arial"/>
          <w:b/>
          <w:sz w:val="20"/>
          <w:szCs w:val="20"/>
        </w:rPr>
        <w:t>brutto</w:t>
      </w:r>
      <w:r w:rsidRPr="00576454">
        <w:rPr>
          <w:rFonts w:ascii="Arial" w:hAnsi="Arial" w:cs="Arial"/>
          <w:sz w:val="20"/>
          <w:szCs w:val="20"/>
        </w:rPr>
        <w:t>:</w:t>
      </w:r>
      <w:r w:rsidRPr="00576454">
        <w:rPr>
          <w:rFonts w:ascii="Arial" w:eastAsia="Arial" w:hAnsi="Arial" w:cs="Arial"/>
          <w:sz w:val="20"/>
          <w:szCs w:val="20"/>
        </w:rPr>
        <w:t xml:space="preserve">  …</w:t>
      </w:r>
      <w:r w:rsidRPr="005764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Pr="00576454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576454" w:rsidRPr="00576454" w:rsidRDefault="00576454" w:rsidP="00EC6965">
      <w:pPr>
        <w:pStyle w:val="Akapitzlist"/>
        <w:spacing w:line="276" w:lineRule="auto"/>
        <w:ind w:left="473"/>
        <w:rPr>
          <w:rFonts w:ascii="Arial" w:hAnsi="Arial" w:cs="Arial"/>
          <w:b/>
          <w:sz w:val="20"/>
          <w:szCs w:val="20"/>
        </w:rPr>
      </w:pPr>
    </w:p>
    <w:p w:rsidR="00576454" w:rsidRPr="00576454" w:rsidRDefault="00576454" w:rsidP="00EC6965">
      <w:pPr>
        <w:pStyle w:val="Akapitzlist"/>
        <w:spacing w:line="360" w:lineRule="auto"/>
        <w:ind w:left="473"/>
        <w:rPr>
          <w:rFonts w:ascii="Arial" w:hAnsi="Arial" w:cs="Arial"/>
          <w:sz w:val="20"/>
          <w:szCs w:val="20"/>
        </w:rPr>
      </w:pPr>
      <w:proofErr w:type="gramStart"/>
      <w:r w:rsidRPr="00576454">
        <w:rPr>
          <w:rFonts w:ascii="Arial" w:hAnsi="Arial" w:cs="Arial"/>
          <w:sz w:val="20"/>
          <w:szCs w:val="20"/>
        </w:rPr>
        <w:t>Słownie:</w:t>
      </w:r>
      <w:r w:rsidRPr="00576454">
        <w:rPr>
          <w:rFonts w:ascii="Arial" w:eastAsia="Arial" w:hAnsi="Arial" w:cs="Arial"/>
          <w:sz w:val="20"/>
          <w:szCs w:val="20"/>
        </w:rPr>
        <w:t xml:space="preserve"> </w:t>
      </w:r>
      <w:r w:rsidRPr="00576454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76454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EC6965" w:rsidRDefault="00576454" w:rsidP="00EC6965">
      <w:pPr>
        <w:pStyle w:val="Akapitzlist"/>
        <w:spacing w:line="360" w:lineRule="auto"/>
        <w:ind w:left="473"/>
        <w:rPr>
          <w:rFonts w:ascii="Arial" w:eastAsia="Arial" w:hAnsi="Arial" w:cs="Arial"/>
          <w:sz w:val="20"/>
          <w:szCs w:val="20"/>
        </w:rPr>
      </w:pPr>
      <w:r w:rsidRPr="00576454">
        <w:rPr>
          <w:rFonts w:ascii="Arial" w:hAnsi="Arial" w:cs="Arial"/>
          <w:sz w:val="20"/>
          <w:szCs w:val="20"/>
        </w:rPr>
        <w:t>w</w:t>
      </w:r>
      <w:r w:rsidRPr="00576454">
        <w:rPr>
          <w:rFonts w:ascii="Arial" w:eastAsia="Arial" w:hAnsi="Arial" w:cs="Arial"/>
          <w:sz w:val="20"/>
          <w:szCs w:val="20"/>
        </w:rPr>
        <w:t xml:space="preserve"> </w:t>
      </w:r>
      <w:r w:rsidRPr="00576454">
        <w:rPr>
          <w:rFonts w:ascii="Arial" w:hAnsi="Arial" w:cs="Arial"/>
          <w:sz w:val="20"/>
          <w:szCs w:val="20"/>
        </w:rPr>
        <w:t>tym</w:t>
      </w:r>
      <w:r w:rsidRPr="00576454">
        <w:rPr>
          <w:rFonts w:ascii="Arial" w:eastAsia="Arial" w:hAnsi="Arial" w:cs="Arial"/>
          <w:sz w:val="20"/>
          <w:szCs w:val="20"/>
        </w:rPr>
        <w:t xml:space="preserve"> </w:t>
      </w:r>
      <w:r w:rsidRPr="00576454">
        <w:rPr>
          <w:rFonts w:ascii="Arial" w:hAnsi="Arial" w:cs="Arial"/>
          <w:sz w:val="20"/>
          <w:szCs w:val="20"/>
        </w:rPr>
        <w:t>VAT</w:t>
      </w:r>
      <w:r w:rsidRPr="00576454">
        <w:rPr>
          <w:rFonts w:ascii="Arial" w:eastAsia="Arial" w:hAnsi="Arial" w:cs="Arial"/>
          <w:sz w:val="20"/>
          <w:szCs w:val="20"/>
        </w:rPr>
        <w:t xml:space="preserve"> </w:t>
      </w:r>
      <w:r w:rsidRPr="00576454">
        <w:rPr>
          <w:rFonts w:ascii="Arial" w:hAnsi="Arial" w:cs="Arial"/>
          <w:sz w:val="20"/>
          <w:szCs w:val="20"/>
        </w:rPr>
        <w:t>(</w:t>
      </w:r>
      <w:proofErr w:type="gramStart"/>
      <w:r w:rsidRPr="00576454">
        <w:rPr>
          <w:rFonts w:ascii="Arial" w:hAnsi="Arial" w:cs="Arial"/>
          <w:sz w:val="20"/>
          <w:szCs w:val="20"/>
        </w:rPr>
        <w:t>zł)</w:t>
      </w:r>
      <w:r w:rsidRPr="00576454">
        <w:rPr>
          <w:rFonts w:ascii="Arial" w:eastAsia="Arial" w:hAnsi="Arial" w:cs="Arial"/>
          <w:sz w:val="20"/>
          <w:szCs w:val="20"/>
        </w:rPr>
        <w:t xml:space="preserve"> </w:t>
      </w:r>
      <w:r w:rsidRPr="00576454">
        <w:rPr>
          <w:rFonts w:ascii="Arial" w:hAnsi="Arial" w:cs="Arial"/>
          <w:sz w:val="20"/>
          <w:szCs w:val="20"/>
        </w:rPr>
        <w:t>:</w:t>
      </w:r>
      <w:r w:rsidRPr="00576454">
        <w:rPr>
          <w:rFonts w:ascii="Arial" w:eastAsia="Arial" w:hAnsi="Arial" w:cs="Arial"/>
          <w:sz w:val="20"/>
          <w:szCs w:val="20"/>
        </w:rPr>
        <w:t xml:space="preserve">  …</w:t>
      </w:r>
      <w:r w:rsidRPr="00576454">
        <w:rPr>
          <w:rFonts w:ascii="Arial" w:hAnsi="Arial" w:cs="Arial"/>
          <w:sz w:val="20"/>
          <w:szCs w:val="20"/>
        </w:rPr>
        <w:t>............................................</w:t>
      </w:r>
      <w:proofErr w:type="gramEnd"/>
      <w:r w:rsidRPr="00576454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576454">
        <w:rPr>
          <w:rFonts w:ascii="Arial" w:eastAsia="Arial" w:hAnsi="Arial" w:cs="Arial"/>
          <w:sz w:val="20"/>
          <w:szCs w:val="20"/>
        </w:rPr>
        <w:t xml:space="preserve">   </w:t>
      </w:r>
    </w:p>
    <w:p w:rsidR="00576454" w:rsidRPr="00576454" w:rsidRDefault="00576454" w:rsidP="00EC6965">
      <w:pPr>
        <w:pStyle w:val="Akapitzlist"/>
        <w:spacing w:line="360" w:lineRule="auto"/>
        <w:ind w:left="473"/>
        <w:rPr>
          <w:rFonts w:ascii="Arial" w:eastAsia="Arial" w:hAnsi="Arial" w:cs="Arial"/>
          <w:sz w:val="20"/>
          <w:szCs w:val="20"/>
        </w:rPr>
      </w:pPr>
      <w:r w:rsidRPr="00576454">
        <w:rPr>
          <w:rFonts w:ascii="Arial" w:eastAsia="Arial" w:hAnsi="Arial" w:cs="Arial"/>
          <w:sz w:val="20"/>
          <w:szCs w:val="20"/>
        </w:rPr>
        <w:t xml:space="preserve"> </w:t>
      </w:r>
    </w:p>
    <w:p w:rsidR="00576454" w:rsidRDefault="00EC6965" w:rsidP="00576454">
      <w:pPr>
        <w:numPr>
          <w:ilvl w:val="0"/>
          <w:numId w:val="4"/>
        </w:numPr>
        <w:spacing w:line="276" w:lineRule="auto"/>
        <w:ind w:left="454" w:hanging="3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Termin wykonania kompletnego przedmiotu umowy................................. </w:t>
      </w:r>
      <w:proofErr w:type="gramStart"/>
      <w:r>
        <w:rPr>
          <w:rFonts w:ascii="Arial" w:hAnsi="Arial" w:cs="Arial"/>
          <w:b/>
          <w:sz w:val="20"/>
          <w:szCs w:val="20"/>
        </w:rPr>
        <w:t>dni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EC6965" w:rsidRDefault="00EC6965" w:rsidP="00EC6965">
      <w:pPr>
        <w:pStyle w:val="Akapitzlist"/>
        <w:spacing w:line="240" w:lineRule="atLeast"/>
        <w:ind w:left="473"/>
        <w:jc w:val="both"/>
      </w:pPr>
    </w:p>
    <w:p w:rsidR="00EC6965" w:rsidRDefault="00EC6965" w:rsidP="00EC6965">
      <w:pPr>
        <w:pStyle w:val="Akapitzlist"/>
        <w:spacing w:line="240" w:lineRule="atLeast"/>
        <w:ind w:left="473"/>
        <w:jc w:val="both"/>
        <w:rPr>
          <w:rFonts w:ascii="Arial" w:hAnsi="Arial" w:cs="Arial"/>
          <w:b/>
          <w:sz w:val="20"/>
          <w:szCs w:val="20"/>
        </w:rPr>
      </w:pPr>
      <w:r w:rsidRPr="00EC6965">
        <w:rPr>
          <w:rFonts w:ascii="Arial" w:hAnsi="Arial" w:cs="Arial"/>
          <w:sz w:val="20"/>
          <w:szCs w:val="20"/>
        </w:rPr>
        <w:t xml:space="preserve">Wykonawca zobowiązuje się wykonać kompletny przedmiot </w:t>
      </w:r>
      <w:r w:rsidRPr="00EC6965">
        <w:rPr>
          <w:rFonts w:ascii="Arial" w:hAnsi="Arial" w:cs="Arial"/>
          <w:sz w:val="20"/>
          <w:szCs w:val="20"/>
        </w:rPr>
        <w:t xml:space="preserve">zamówienia </w:t>
      </w:r>
      <w:r w:rsidRPr="00EC6965">
        <w:rPr>
          <w:rFonts w:ascii="Arial" w:hAnsi="Arial" w:cs="Arial"/>
          <w:sz w:val="20"/>
          <w:szCs w:val="20"/>
        </w:rPr>
        <w:t xml:space="preserve">w terminie </w:t>
      </w:r>
      <w:r w:rsidRPr="00EC6965">
        <w:rPr>
          <w:rFonts w:ascii="Arial" w:hAnsi="Arial" w:cs="Arial"/>
          <w:b/>
          <w:sz w:val="20"/>
          <w:szCs w:val="20"/>
        </w:rPr>
        <w:t>nie dłuższym niż 120</w:t>
      </w:r>
      <w:r w:rsidRPr="00EC6965">
        <w:rPr>
          <w:rFonts w:ascii="Arial" w:hAnsi="Arial" w:cs="Arial"/>
          <w:b/>
          <w:sz w:val="20"/>
          <w:szCs w:val="20"/>
        </w:rPr>
        <w:t xml:space="preserve"> dni od dnia podpisania umowy z zastrzeżeniem, że prace </w:t>
      </w:r>
      <w:r w:rsidRPr="00EC6965">
        <w:rPr>
          <w:rFonts w:ascii="Arial" w:hAnsi="Arial" w:cs="Arial"/>
          <w:b/>
          <w:sz w:val="20"/>
          <w:szCs w:val="20"/>
        </w:rPr>
        <w:t>polegające na d</w:t>
      </w:r>
      <w:r w:rsidRPr="00EC6965">
        <w:rPr>
          <w:rFonts w:ascii="Arial" w:hAnsi="Arial" w:cs="Arial"/>
          <w:b/>
          <w:snapToGrid w:val="0"/>
          <w:sz w:val="20"/>
          <w:szCs w:val="20"/>
        </w:rPr>
        <w:t>oradztw</w:t>
      </w:r>
      <w:r w:rsidRPr="00EC6965">
        <w:rPr>
          <w:rFonts w:ascii="Arial" w:hAnsi="Arial" w:cs="Arial"/>
          <w:b/>
          <w:snapToGrid w:val="0"/>
          <w:sz w:val="20"/>
          <w:szCs w:val="20"/>
        </w:rPr>
        <w:t>ie</w:t>
      </w:r>
      <w:r w:rsidRPr="00EC6965">
        <w:rPr>
          <w:rFonts w:ascii="Arial" w:hAnsi="Arial" w:cs="Arial"/>
          <w:snapToGrid w:val="0"/>
          <w:sz w:val="20"/>
          <w:szCs w:val="20"/>
        </w:rPr>
        <w:t xml:space="preserve"> w zakresie wyposażenia - bieżące konsultacje, w szczególności w zakresie </w:t>
      </w:r>
      <w:proofErr w:type="spellStart"/>
      <w:proofErr w:type="gramStart"/>
      <w:r w:rsidRPr="00EC6965">
        <w:rPr>
          <w:rFonts w:ascii="Arial" w:hAnsi="Arial" w:cs="Arial"/>
          <w:snapToGrid w:val="0"/>
          <w:sz w:val="20"/>
          <w:szCs w:val="20"/>
        </w:rPr>
        <w:t>zczytania</w:t>
      </w:r>
      <w:proofErr w:type="spellEnd"/>
      <w:r w:rsidRPr="00EC6965">
        <w:rPr>
          <w:rFonts w:ascii="Arial" w:hAnsi="Arial" w:cs="Arial"/>
          <w:snapToGrid w:val="0"/>
          <w:sz w:val="20"/>
          <w:szCs w:val="20"/>
        </w:rPr>
        <w:t xml:space="preserve">  specyfikacji</w:t>
      </w:r>
      <w:proofErr w:type="gramEnd"/>
      <w:r w:rsidRPr="00EC6965">
        <w:rPr>
          <w:rFonts w:ascii="Arial" w:hAnsi="Arial" w:cs="Arial"/>
          <w:snapToGrid w:val="0"/>
          <w:sz w:val="20"/>
          <w:szCs w:val="20"/>
        </w:rPr>
        <w:t xml:space="preserve"> wyposażenia meblowego na potrzeby opisu przedmiotu zamówienia na zakup wyposażenia</w:t>
      </w:r>
      <w:r w:rsidRPr="00EC69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6965">
        <w:rPr>
          <w:rFonts w:ascii="Arial" w:hAnsi="Arial" w:cs="Arial"/>
          <w:b/>
          <w:bCs/>
          <w:sz w:val="20"/>
          <w:szCs w:val="20"/>
        </w:rPr>
        <w:t>zostaną wykonane w terminie 14 dni od dnia podpisania umowy</w:t>
      </w:r>
      <w:r w:rsidRPr="00EC6965">
        <w:rPr>
          <w:rFonts w:ascii="Arial" w:hAnsi="Arial" w:cs="Arial"/>
          <w:b/>
          <w:sz w:val="20"/>
          <w:szCs w:val="20"/>
        </w:rPr>
        <w:t xml:space="preserve"> </w:t>
      </w:r>
      <w:r w:rsidRPr="00EC6965">
        <w:rPr>
          <w:rFonts w:ascii="Arial" w:hAnsi="Arial" w:cs="Arial"/>
          <w:sz w:val="20"/>
          <w:szCs w:val="20"/>
        </w:rPr>
        <w:t>oraz do świadczenia na rzecz Zamawiającego w ramach wynagrodzenia, konsultacji</w:t>
      </w:r>
      <w:r w:rsidRPr="00EC6965">
        <w:rPr>
          <w:rFonts w:ascii="Arial" w:hAnsi="Arial" w:cs="Arial"/>
          <w:sz w:val="20"/>
          <w:szCs w:val="20"/>
        </w:rPr>
        <w:t>,</w:t>
      </w:r>
      <w:r w:rsidRPr="00EC6965">
        <w:rPr>
          <w:rFonts w:ascii="Arial" w:hAnsi="Arial" w:cs="Arial"/>
          <w:sz w:val="20"/>
          <w:szCs w:val="20"/>
        </w:rPr>
        <w:t xml:space="preserve"> w tym szczególnie podczas procedur przetargowych prowadzonych przez zamawiającego, a związanych z zakupami na potrzeby </w:t>
      </w:r>
      <w:r w:rsidRPr="00EC6965">
        <w:rPr>
          <w:rFonts w:ascii="Arial" w:hAnsi="Arial" w:cs="Arial"/>
          <w:sz w:val="20"/>
          <w:szCs w:val="20"/>
        </w:rPr>
        <w:t>Biblioteki G</w:t>
      </w:r>
      <w:r w:rsidRPr="00EC6965">
        <w:rPr>
          <w:rFonts w:ascii="Arial" w:hAnsi="Arial" w:cs="Arial"/>
          <w:sz w:val="20"/>
          <w:szCs w:val="20"/>
        </w:rPr>
        <w:t xml:space="preserve">łównej. </w:t>
      </w:r>
      <w:proofErr w:type="spellStart"/>
      <w:r w:rsidRPr="00EC6965">
        <w:rPr>
          <w:rFonts w:ascii="Arial" w:hAnsi="Arial" w:cs="Arial"/>
          <w:sz w:val="20"/>
          <w:szCs w:val="20"/>
        </w:rPr>
        <w:t>Mediateki</w:t>
      </w:r>
      <w:proofErr w:type="spellEnd"/>
      <w:r w:rsidRPr="00EC6965">
        <w:rPr>
          <w:rFonts w:ascii="Arial" w:hAnsi="Arial" w:cs="Arial"/>
          <w:sz w:val="20"/>
          <w:szCs w:val="20"/>
        </w:rPr>
        <w:t xml:space="preserve"> XXI wieku </w:t>
      </w:r>
      <w:r w:rsidRPr="00EC6965">
        <w:rPr>
          <w:rFonts w:ascii="Arial" w:hAnsi="Arial" w:cs="Arial"/>
          <w:b/>
          <w:sz w:val="20"/>
          <w:szCs w:val="20"/>
        </w:rPr>
        <w:t xml:space="preserve">do dnia 30.11.2016 </w:t>
      </w:r>
      <w:proofErr w:type="gramStart"/>
      <w:r w:rsidRPr="00EC6965">
        <w:rPr>
          <w:rFonts w:ascii="Arial" w:hAnsi="Arial" w:cs="Arial"/>
          <w:b/>
          <w:sz w:val="20"/>
          <w:szCs w:val="20"/>
        </w:rPr>
        <w:t>r</w:t>
      </w:r>
      <w:proofErr w:type="gramEnd"/>
      <w:r w:rsidRPr="00EC6965">
        <w:rPr>
          <w:rFonts w:ascii="Arial" w:hAnsi="Arial" w:cs="Arial"/>
          <w:b/>
          <w:sz w:val="20"/>
          <w:szCs w:val="20"/>
        </w:rPr>
        <w:t>.</w:t>
      </w:r>
    </w:p>
    <w:p w:rsidR="00EC6965" w:rsidRDefault="00EC6965" w:rsidP="00EC6965">
      <w:pPr>
        <w:pStyle w:val="Akapitzlist"/>
        <w:spacing w:line="240" w:lineRule="atLeast"/>
        <w:ind w:left="47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393" w:type="dxa"/>
        <w:tblLayout w:type="fixed"/>
        <w:tblLook w:val="0000"/>
      </w:tblPr>
      <w:tblGrid>
        <w:gridCol w:w="3686"/>
        <w:gridCol w:w="2637"/>
      </w:tblGrid>
      <w:tr w:rsidR="00EC6965" w:rsidRPr="00DA7C05" w:rsidTr="00EC6965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65" w:rsidRPr="00DA7C05" w:rsidRDefault="00EC6965" w:rsidP="00EC6965">
            <w:pPr>
              <w:tabs>
                <w:tab w:val="left" w:pos="2336"/>
              </w:tabs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65" w:rsidRPr="00DA7C05" w:rsidRDefault="00EC6965" w:rsidP="00EC6965">
            <w:pPr>
              <w:tabs>
                <w:tab w:val="left" w:pos="1452"/>
              </w:tabs>
              <w:snapToGrid w:val="0"/>
              <w:spacing w:before="60" w:after="60"/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C05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EC6965" w:rsidRPr="00DA7C05" w:rsidTr="00EC6965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30 dni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C6965" w:rsidRPr="00DA7C05" w:rsidTr="00EC6965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31-60 dni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C6965" w:rsidRPr="00DA7C05" w:rsidTr="00EC6965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61-90 dni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6965" w:rsidRPr="00DA7C05" w:rsidTr="00EC6965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91-120 dni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65" w:rsidRPr="00DA7C05" w:rsidRDefault="00EC6965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EC6965" w:rsidRPr="00EC6965" w:rsidRDefault="00EC6965" w:rsidP="00EC6965">
      <w:pPr>
        <w:pStyle w:val="Akapitzlist"/>
        <w:spacing w:line="240" w:lineRule="atLeast"/>
        <w:ind w:left="473"/>
        <w:rPr>
          <w:rFonts w:ascii="Arial" w:hAnsi="Arial" w:cs="Arial"/>
          <w:b/>
          <w:sz w:val="20"/>
          <w:szCs w:val="20"/>
        </w:rPr>
      </w:pPr>
    </w:p>
    <w:p w:rsidR="00576454" w:rsidRDefault="00576454" w:rsidP="00576454">
      <w:pPr>
        <w:pStyle w:val="Tekstpodstawowywcity"/>
        <w:spacing w:after="0" w:line="276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B86182" w:rsidRDefault="00B86182" w:rsidP="0057645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Doświadczenie</w:t>
      </w:r>
      <w:r w:rsidR="00576454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rozumiane jako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wykonanie podobnych prac dla instytucji kultury o następującym zakresie: wykonanie projektu/ów w zakresie </w:t>
      </w:r>
      <w:proofErr w:type="spellStart"/>
      <w:r>
        <w:rPr>
          <w:rFonts w:ascii="Arial" w:eastAsia="Arial" w:hAnsi="Arial" w:cs="Arial"/>
          <w:sz w:val="20"/>
          <w:szCs w:val="20"/>
        </w:rPr>
        <w:t>designu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użytkowego (dodatkowe elementy wyposażenia wnętrz) oraz wykonanie projektu/ów wykonawczego/</w:t>
      </w:r>
      <w:proofErr w:type="spellStart"/>
      <w:r>
        <w:rPr>
          <w:rFonts w:ascii="Arial" w:eastAsia="Arial" w:hAnsi="Arial" w:cs="Arial"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systemu ekspozycyjnego dla wystaw stałych i czasowych. Każde doświadczenie w zakresie wykonania powyższych projektów dla instytucji kultury powinno zostać udokumentowane właściwymi referencjami.</w:t>
      </w:r>
    </w:p>
    <w:p w:rsidR="00B86182" w:rsidRDefault="00B86182" w:rsidP="00B86182">
      <w:pPr>
        <w:spacing w:line="276" w:lineRule="auto"/>
        <w:ind w:left="473"/>
        <w:rPr>
          <w:rFonts w:ascii="Arial" w:hAnsi="Arial" w:cs="Arial"/>
          <w:b/>
          <w:sz w:val="20"/>
          <w:szCs w:val="20"/>
        </w:rPr>
      </w:pPr>
    </w:p>
    <w:p w:rsidR="00B86182" w:rsidRDefault="00B86182" w:rsidP="00B86182">
      <w:pPr>
        <w:spacing w:line="276" w:lineRule="auto"/>
        <w:ind w:left="47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Ind w:w="-393" w:type="dxa"/>
        <w:tblLayout w:type="fixed"/>
        <w:tblLook w:val="0000"/>
      </w:tblPr>
      <w:tblGrid>
        <w:gridCol w:w="3686"/>
        <w:gridCol w:w="2637"/>
      </w:tblGrid>
      <w:tr w:rsidR="00B86182" w:rsidRPr="00DA7C05" w:rsidTr="00AF4AE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tabs>
                <w:tab w:val="left" w:pos="2336"/>
              </w:tabs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tabs>
                <w:tab w:val="left" w:pos="1452"/>
              </w:tabs>
              <w:snapToGrid w:val="0"/>
              <w:spacing w:before="60" w:after="60"/>
              <w:ind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C05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B86182" w:rsidRPr="00DA7C05" w:rsidTr="00AF4AE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projektu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86182" w:rsidRPr="00DA7C05" w:rsidTr="00AF4AE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2-3 projektów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86182" w:rsidRPr="00DA7C05" w:rsidTr="00AF4AE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82" w:rsidRPr="00DA7C05" w:rsidRDefault="00B86182" w:rsidP="00B86182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4-5 projektów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86182" w:rsidRPr="00DA7C05" w:rsidTr="00AF4AE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182" w:rsidRPr="00DA7C05" w:rsidRDefault="00B86182" w:rsidP="00B86182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 i więcej projektów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82" w:rsidRPr="00DA7C05" w:rsidRDefault="00B86182" w:rsidP="00AF4AE9">
            <w:pPr>
              <w:snapToGrid w:val="0"/>
              <w:spacing w:before="60" w:after="60"/>
              <w:ind w:left="850" w:right="760" w:hanging="9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B86182" w:rsidRDefault="00B86182" w:rsidP="00B861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76454" w:rsidRDefault="00B86182" w:rsidP="00B861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76454" w:rsidRDefault="00576454" w:rsidP="0057645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PŁATNOŚCI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76454" w:rsidRDefault="00576454" w:rsidP="00576454">
      <w:pPr>
        <w:spacing w:line="276" w:lineRule="auto"/>
        <w:ind w:left="473"/>
        <w:rPr>
          <w:rFonts w:ascii="Arial" w:hAnsi="Arial" w:cs="Arial"/>
          <w:sz w:val="20"/>
          <w:szCs w:val="20"/>
        </w:rPr>
      </w:pPr>
      <w:r w:rsidRPr="00EC6965">
        <w:rPr>
          <w:rFonts w:ascii="Arial" w:hAnsi="Arial" w:cs="Arial"/>
          <w:b/>
          <w:sz w:val="20"/>
          <w:szCs w:val="20"/>
        </w:rPr>
        <w:t>14</w:t>
      </w:r>
      <w:r w:rsidRPr="00EC6965">
        <w:rPr>
          <w:rFonts w:ascii="Arial" w:eastAsia="Arial" w:hAnsi="Arial" w:cs="Arial"/>
          <w:b/>
          <w:sz w:val="20"/>
          <w:szCs w:val="20"/>
        </w:rPr>
        <w:t xml:space="preserve"> </w:t>
      </w:r>
      <w:r w:rsidRPr="00EC6965">
        <w:rPr>
          <w:rFonts w:ascii="Arial" w:hAnsi="Arial" w:cs="Arial"/>
          <w:b/>
          <w:sz w:val="20"/>
          <w:szCs w:val="20"/>
        </w:rPr>
        <w:t>dni</w:t>
      </w:r>
      <w:r w:rsidRPr="00EC696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C6965">
        <w:rPr>
          <w:rFonts w:ascii="Arial" w:hAnsi="Arial" w:cs="Arial"/>
          <w:sz w:val="20"/>
          <w:szCs w:val="20"/>
        </w:rPr>
        <w:t>przez</w:t>
      </w:r>
      <w:r w:rsidR="00EC6965">
        <w:rPr>
          <w:rFonts w:ascii="Arial" w:eastAsia="Arial" w:hAnsi="Arial" w:cs="Arial"/>
          <w:sz w:val="20"/>
          <w:szCs w:val="20"/>
        </w:rPr>
        <w:t xml:space="preserve"> </w:t>
      </w:r>
      <w:r w:rsidR="00EC6965">
        <w:rPr>
          <w:rFonts w:ascii="Arial" w:hAnsi="Arial" w:cs="Arial"/>
          <w:sz w:val="20"/>
          <w:szCs w:val="20"/>
        </w:rPr>
        <w:t>Zamawiającego</w:t>
      </w:r>
      <w:r w:rsidR="00EC6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C6965">
        <w:rPr>
          <w:rFonts w:ascii="Arial" w:eastAsia="Arial" w:hAnsi="Arial" w:cs="Arial"/>
          <w:sz w:val="20"/>
          <w:szCs w:val="20"/>
        </w:rPr>
        <w:t>potwierdzonej protokołem odbioru przedmiotu umowy</w:t>
      </w:r>
    </w:p>
    <w:p w:rsidR="00576454" w:rsidRDefault="00576454" w:rsidP="00576454">
      <w:pPr>
        <w:spacing w:line="276" w:lineRule="auto"/>
        <w:rPr>
          <w:rFonts w:ascii="Arial" w:hAnsi="Arial" w:cs="Arial"/>
          <w:sz w:val="20"/>
          <w:szCs w:val="20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</w:t>
      </w:r>
      <w:r>
        <w:rPr>
          <w:rFonts w:ascii="Arial" w:eastAsia="Arial" w:hAnsi="Arial" w:cs="Arial"/>
        </w:rPr>
        <w:t xml:space="preserve">                                           ……………………………</w:t>
      </w:r>
      <w:r>
        <w:rPr>
          <w:rFonts w:ascii="Arial" w:hAnsi="Arial" w:cs="Arial"/>
        </w:rPr>
        <w:t>.</w:t>
      </w:r>
    </w:p>
    <w:p w:rsidR="00576454" w:rsidRDefault="00576454" w:rsidP="00576454">
      <w:pPr>
        <w:pStyle w:val="Tekstpodstawowy21"/>
        <w:ind w:left="900"/>
        <w:jc w:val="left"/>
        <w:rPr>
          <w:rFonts w:ascii="Arial" w:eastAsia="Arial" w:hAnsi="Arial" w:cs="Arial"/>
        </w:rPr>
      </w:pPr>
      <w:r>
        <w:rPr>
          <w:rFonts w:ascii="Arial" w:hAnsi="Arial" w:cs="Arial"/>
        </w:rPr>
        <w:t>miejscowość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                                                 </w:t>
      </w:r>
      <w:proofErr w:type="gramEnd"/>
      <w:r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hAnsi="Arial" w:cs="Arial"/>
        </w:rPr>
        <w:t>pieczęć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podpis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u</w:t>
      </w:r>
      <w:r>
        <w:rPr>
          <w:rFonts w:ascii="Arial" w:hAnsi="Arial" w:cs="Arial"/>
        </w:rPr>
        <w:t>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</w:p>
    <w:p w:rsidR="00576454" w:rsidRDefault="00576454" w:rsidP="00576454">
      <w:pPr>
        <w:pStyle w:val="Tekstpodstawowy21"/>
        <w:ind w:left="566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reprezentowania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</w:p>
    <w:p w:rsidR="00576454" w:rsidRDefault="00576454" w:rsidP="00576454">
      <w:pPr>
        <w:pStyle w:val="Tekstpodstawowy21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upoważnionej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występowania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</w:p>
    <w:sectPr w:rsidR="00576454" w:rsidSect="00C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2">
    <w:nsid w:val="1C826EF5"/>
    <w:multiLevelType w:val="hybridMultilevel"/>
    <w:tmpl w:val="4DB8FD3A"/>
    <w:lvl w:ilvl="0" w:tplc="65FA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20E8"/>
    <w:multiLevelType w:val="singleLevel"/>
    <w:tmpl w:val="E7A07682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  <w:sz w:val="20"/>
        <w:szCs w:val="20"/>
      </w:rPr>
    </w:lvl>
  </w:abstractNum>
  <w:abstractNum w:abstractNumId="4">
    <w:nsid w:val="2AC33A11"/>
    <w:multiLevelType w:val="hybridMultilevel"/>
    <w:tmpl w:val="EC46E754"/>
    <w:lvl w:ilvl="0" w:tplc="A54A7F66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158"/>
    <w:rsid w:val="00036889"/>
    <w:rsid w:val="00097E6D"/>
    <w:rsid w:val="000C3910"/>
    <w:rsid w:val="001C72A5"/>
    <w:rsid w:val="00291B80"/>
    <w:rsid w:val="00487158"/>
    <w:rsid w:val="00576454"/>
    <w:rsid w:val="00773164"/>
    <w:rsid w:val="007839CA"/>
    <w:rsid w:val="009E7E4D"/>
    <w:rsid w:val="00A927B8"/>
    <w:rsid w:val="00B86182"/>
    <w:rsid w:val="00C03210"/>
    <w:rsid w:val="00C236C7"/>
    <w:rsid w:val="00CC78A2"/>
    <w:rsid w:val="00E26E79"/>
    <w:rsid w:val="00E75FAE"/>
    <w:rsid w:val="00EC6965"/>
    <w:rsid w:val="00F5360C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715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ormalny"/>
    <w:link w:val="Styl4Znak"/>
    <w:autoRedefine/>
    <w:qFormat/>
    <w:rsid w:val="00291B80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u w:val="single"/>
      <w:lang w:bidi="en-US"/>
    </w:rPr>
  </w:style>
  <w:style w:type="character" w:customStyle="1" w:styleId="Styl4Znak">
    <w:name w:val="Styl4 Znak"/>
    <w:basedOn w:val="Domylnaczcionkaakapitu"/>
    <w:link w:val="Styl4"/>
    <w:rsid w:val="00291B80"/>
    <w:rPr>
      <w:rFonts w:asciiTheme="majorHAnsi" w:eastAsiaTheme="majorEastAsia" w:hAnsiTheme="majorHAnsi" w:cstheme="majorBidi"/>
      <w:b/>
      <w:bCs/>
      <w:spacing w:val="5"/>
      <w:sz w:val="24"/>
      <w:szCs w:val="24"/>
      <w:u w:val="single"/>
      <w:lang w:bidi="en-US"/>
    </w:rPr>
  </w:style>
  <w:style w:type="character" w:customStyle="1" w:styleId="Nagwek1Znak">
    <w:name w:val="Nagłówek 1 Znak"/>
    <w:basedOn w:val="Domylnaczcionkaakapitu"/>
    <w:link w:val="Nagwek1"/>
    <w:rsid w:val="00487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64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4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64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76454"/>
    <w:pPr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 9</dc:creator>
  <cp:keywords/>
  <dc:description/>
  <cp:lastModifiedBy>bib 9</cp:lastModifiedBy>
  <cp:revision>1</cp:revision>
  <dcterms:created xsi:type="dcterms:W3CDTF">2016-03-11T11:52:00Z</dcterms:created>
  <dcterms:modified xsi:type="dcterms:W3CDTF">2016-03-11T13:30:00Z</dcterms:modified>
</cp:coreProperties>
</file>